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96A3" w14:textId="77777777" w:rsidR="00CD2769" w:rsidRDefault="00CD2769" w:rsidP="00EA7693">
      <w:pPr>
        <w:spacing w:after="0" w:line="240" w:lineRule="auto"/>
      </w:pPr>
      <w:r>
        <w:separator/>
      </w:r>
    </w:p>
  </w:endnote>
  <w:endnote w:type="continuationSeparator" w:id="0">
    <w:p w14:paraId="18379074" w14:textId="77777777" w:rsidR="00CD2769" w:rsidRDefault="00CD2769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9F65" w14:textId="77777777" w:rsidR="003D3773" w:rsidRPr="00F926C4" w:rsidRDefault="003D3773" w:rsidP="003D3773">
    <w:pPr>
      <w:pStyle w:val="Tytu"/>
      <w:spacing w:line="240" w:lineRule="auto"/>
      <w:ind w:left="0"/>
      <w:rPr>
        <w:rFonts w:ascii="Calibri" w:hAnsi="Calibri" w:cs="Arial"/>
        <w:bCs/>
        <w:i/>
        <w:iCs/>
        <w:szCs w:val="24"/>
        <w:lang w:val="pl-PL" w:eastAsia="pl-PL"/>
      </w:rPr>
    </w:pPr>
    <w:r w:rsidRPr="00F926C4">
      <w:rPr>
        <w:rFonts w:ascii="Calibri" w:hAnsi="Calibri" w:cs="Arial"/>
        <w:bCs/>
        <w:i/>
        <w:iCs/>
        <w:szCs w:val="24"/>
        <w:lang w:val="pl-PL" w:eastAsia="pl-PL"/>
      </w:rPr>
      <w:t>„</w:t>
    </w:r>
    <w:r>
      <w:rPr>
        <w:rFonts w:ascii="Calibri" w:hAnsi="Calibri" w:cs="Arial"/>
        <w:bCs/>
        <w:i/>
        <w:iCs/>
        <w:szCs w:val="24"/>
        <w:lang w:val="pl-PL" w:eastAsia="pl-PL"/>
      </w:rPr>
      <w:t xml:space="preserve">Dostawa, montaż oraz uruchomienie szybkich szlabanów przy bramie głównej Komunalnego Przedsiębiorstwa Energetyki Cieplnej przy ul. Ks. J. Schulza 5 w Bydgoszczy </w:t>
    </w:r>
    <w:r w:rsidRPr="00F926C4">
      <w:rPr>
        <w:rFonts w:ascii="Calibri" w:hAnsi="Calibri" w:cs="Arial"/>
        <w:bCs/>
        <w:i/>
        <w:iCs/>
        <w:szCs w:val="24"/>
        <w:lang w:val="pl-PL" w:eastAsia="pl-PL"/>
      </w:rPr>
      <w:t>”</w:t>
    </w:r>
  </w:p>
  <w:p w14:paraId="1E83E1FD" w14:textId="086CC1C7" w:rsidR="00376AB6" w:rsidRPr="003D3773" w:rsidRDefault="00376AB6" w:rsidP="003D37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DCBE" w14:textId="77777777" w:rsidR="00CD2769" w:rsidRDefault="00CD2769" w:rsidP="00EA7693">
      <w:pPr>
        <w:spacing w:after="0" w:line="240" w:lineRule="auto"/>
      </w:pPr>
      <w:r>
        <w:separator/>
      </w:r>
    </w:p>
  </w:footnote>
  <w:footnote w:type="continuationSeparator" w:id="0">
    <w:p w14:paraId="55351065" w14:textId="77777777" w:rsidR="00CD2769" w:rsidRDefault="00CD2769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D3773"/>
    <w:rsid w:val="003F6690"/>
    <w:rsid w:val="00470597"/>
    <w:rsid w:val="004E6D55"/>
    <w:rsid w:val="0058020B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locked/>
    <w:rsid w:val="003D3773"/>
    <w:pPr>
      <w:spacing w:after="0" w:line="360" w:lineRule="auto"/>
      <w:ind w:left="4956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3D3773"/>
    <w:rPr>
      <w:rFonts w:ascii="Times New Roman" w:eastAsia="Times New Roman" w:hAnsi="Times New Roman"/>
      <w:b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Tomasz Ćwikliński</cp:lastModifiedBy>
  <cp:revision>68</cp:revision>
  <cp:lastPrinted>2021-10-26T11:18:00Z</cp:lastPrinted>
  <dcterms:created xsi:type="dcterms:W3CDTF">2016-01-20T07:25:00Z</dcterms:created>
  <dcterms:modified xsi:type="dcterms:W3CDTF">2026-03-31T06:44:00Z</dcterms:modified>
</cp:coreProperties>
</file>